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9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589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85" w:hRule="exact"/>
        </w:trPr>
        <w:tc>
          <w:tcPr>
            <w:tcW w:w="5589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Міністерство охорони здоров’я України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Департамент охорони здоров’я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Харківської обласної державної адміністрації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乌克兰卫生部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哈尔科夫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州行政当局的卫生管理局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КОМУНАЛЬНЕ НЕКОМЕРЦІЙНЕ ПІДПРИЄМСТВО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ХАРКІВСЬКОЇ ОБЛАСНОЇ РАДИ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«ОБЛАСНА КЛІНІЧНА ЛІКАРНЯ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>哈尔科夫州委员会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>公用非营利企业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i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>州的临床医院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/>
                <w:sz w:val="24"/>
                <w:szCs w:val="24"/>
                <w:lang w:eastAsia="zh-CN"/>
              </w:rPr>
              <w:t>”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КОНСУЛЬТАТИВНА  ПОЛІКЛІНІКА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咨询门诊部</w:t>
            </w:r>
          </w:p>
          <w:p>
            <w:pPr>
              <w:shd w:val="clear" w:color="auto" w:fill="FFFFFF"/>
              <w:tabs>
                <w:tab w:val="left" w:leader="underscore" w:pos="5323"/>
              </w:tabs>
              <w:spacing w:line="206" w:lineRule="exact"/>
              <w:ind w:right="67"/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Код 02003563 /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代码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0200356</w:t>
            </w: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06" w:lineRule="exact"/>
              <w:jc w:val="center"/>
              <w:rPr>
                <w:spacing w:val="-1"/>
                <w:sz w:val="24"/>
                <w:szCs w:val="24"/>
              </w:rPr>
            </w:pPr>
          </w:p>
          <w:p>
            <w:pPr>
              <w:shd w:val="clear" w:color="auto" w:fill="FFFFFF"/>
              <w:spacing w:line="206" w:lineRule="exact"/>
              <w:jc w:val="center"/>
              <w:rPr>
                <w:spacing w:val="-1"/>
                <w:sz w:val="24"/>
                <w:szCs w:val="24"/>
              </w:rPr>
            </w:pPr>
          </w:p>
          <w:p>
            <w:pPr>
              <w:shd w:val="clear" w:color="auto" w:fill="FFFFFF"/>
              <w:spacing w:line="206" w:lineRule="exact"/>
              <w:ind w:firstLine="714" w:firstLineChars="30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Медична документація</w:t>
            </w:r>
          </w:p>
          <w:p>
            <w:pPr>
              <w:shd w:val="clear" w:color="auto" w:fill="FFFFFF"/>
              <w:spacing w:line="206" w:lineRule="exact"/>
              <w:jc w:val="center"/>
              <w:rPr>
                <w:rFonts w:hint="default" w:eastAsia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"/>
                <w:sz w:val="24"/>
                <w:szCs w:val="24"/>
                <w:lang w:val="en-US" w:eastAsia="zh-CN"/>
              </w:rPr>
              <w:t>医学文件</w:t>
            </w:r>
          </w:p>
          <w:p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</w:p>
          <w:p>
            <w:pPr>
              <w:shd w:val="clear" w:color="auto" w:fill="FFFFFF"/>
              <w:spacing w:line="206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первинної </w:t>
            </w:r>
            <w:r>
              <w:rPr>
                <w:spacing w:val="-1"/>
                <w:sz w:val="24"/>
                <w:szCs w:val="24"/>
              </w:rPr>
              <w:t>облікової документації</w:t>
            </w:r>
          </w:p>
          <w:p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 063-2/о</w:t>
            </w:r>
          </w:p>
          <w:p>
            <w:pPr>
              <w:shd w:val="clear" w:color="auto" w:fill="FFFFFF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FFFFFF"/>
              <w:spacing w:line="206" w:lineRule="exact"/>
              <w:jc w:val="center"/>
              <w:rPr>
                <w:rFonts w:hint="eastAsia" w:eastAsia="宋体"/>
                <w:spacing w:val="-1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FFFFFF"/>
              <w:spacing w:line="206" w:lineRule="exact"/>
              <w:ind w:firstLine="1428" w:firstLineChars="600"/>
              <w:jc w:val="center"/>
              <w:rPr>
                <w:rFonts w:hint="eastAsia" w:eastAsia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"/>
                <w:sz w:val="24"/>
                <w:szCs w:val="24"/>
                <w:lang w:val="en-US" w:eastAsia="zh-CN"/>
              </w:rPr>
              <w:t>原始登记文件</w:t>
            </w:r>
          </w:p>
          <w:p>
            <w:pPr>
              <w:shd w:val="clear" w:color="auto" w:fill="FFFFFF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</w:rPr>
              <w:t>N 063-2/о</w:t>
            </w: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 xml:space="preserve"> 格式</w:t>
            </w:r>
          </w:p>
          <w:p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91" w:hRule="atLeast"/>
        </w:trPr>
        <w:tc>
          <w:tcPr>
            <w:tcW w:w="5589" w:type="dxa"/>
            <w:shd w:val="clear" w:color="auto" w:fill="FFFFFF"/>
            <w:vAlign w:val="center"/>
          </w:tcPr>
          <w:p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61058, м. Харків,  пр. Незалежності, 13.</w:t>
            </w:r>
          </w:p>
          <w:p>
            <w:pPr>
              <w:shd w:val="clear" w:color="auto" w:fill="FFFFFF"/>
              <w:ind w:left="5"/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哈尔科夫市，独立大街，13号</w:t>
            </w:r>
            <w:r>
              <w:rPr>
                <w:rFonts w:hint="default" w:eastAsia="宋体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 xml:space="preserve"> 邮编</w:t>
            </w:r>
            <w:r>
              <w:rPr>
                <w:b/>
                <w:sz w:val="24"/>
                <w:szCs w:val="24"/>
              </w:rPr>
              <w:t>61058</w:t>
            </w:r>
          </w:p>
        </w:tc>
        <w:tc>
          <w:tcPr>
            <w:tcW w:w="397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України</w:t>
            </w:r>
          </w:p>
          <w:p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31.12.2009р. № 1086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乌克兰卫生部命令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№1086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自2009年12月31日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）</w:t>
            </w:r>
          </w:p>
          <w:p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before="130" w:line="211" w:lineRule="exact"/>
        <w:jc w:val="center"/>
        <w:rPr>
          <w:b/>
          <w:bCs/>
          <w:sz w:val="24"/>
          <w:szCs w:val="24"/>
        </w:rPr>
      </w:pPr>
    </w:p>
    <w:p>
      <w:pPr>
        <w:shd w:val="clear" w:color="auto" w:fill="FFFFFF"/>
        <w:spacing w:before="130"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Інформована згода</w:t>
      </w:r>
    </w:p>
    <w:p>
      <w:pPr>
        <w:shd w:val="clear" w:color="auto" w:fill="FFFFFF"/>
        <w:spacing w:line="360" w:lineRule="auto"/>
        <w:ind w:right="1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та оцінка стану здоров'я особи або дитини одним з батьків або іншим законним</w:t>
      </w:r>
    </w:p>
    <w:p>
      <w:pPr>
        <w:shd w:val="clear" w:color="auto" w:fill="FFFFFF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представником дитини на проведення щеплення або туберкулінодіагностики</w:t>
      </w:r>
    </w:p>
    <w:p>
      <w:pPr>
        <w:shd w:val="clear" w:color="auto" w:fill="FFFFFF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自我健康状态评估报告书及疫苗接种或结核菌素试验知情同意书  </w:t>
      </w:r>
    </w:p>
    <w:p>
      <w:pPr>
        <w:shd w:val="clear" w:color="auto" w:fill="FFFFFF"/>
        <w:tabs>
          <w:tab w:val="left" w:pos="187"/>
          <w:tab w:val="left" w:leader="underscore" w:pos="7435"/>
        </w:tabs>
        <w:spacing w:before="110" w:line="206" w:lineRule="exact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Прізвище, ім'я, по батькові особи, що щеплюється</w:t>
      </w:r>
      <w:r>
        <w:rPr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tabs>
          <w:tab w:val="left" w:pos="187"/>
          <w:tab w:val="left" w:leader="underscore" w:pos="7435"/>
        </w:tabs>
        <w:spacing w:before="110" w:line="206" w:lineRule="exact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接种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人的姓名、父</w:t>
      </w:r>
      <w:r>
        <w:rPr>
          <w:rFonts w:hint="eastAsia" w:eastAsia="宋体" w:cs="Times New Roman"/>
          <w:sz w:val="24"/>
          <w:szCs w:val="24"/>
          <w:lang w:val="en-US" w:eastAsia="zh-CN"/>
        </w:rPr>
        <w:t>称（如有）</w:t>
      </w:r>
      <w:r>
        <w:rPr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tabs>
          <w:tab w:val="left" w:leader="underscore" w:pos="7478"/>
        </w:tabs>
        <w:spacing w:line="206" w:lineRule="exact"/>
        <w:ind w:left="5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187"/>
          <w:tab w:val="left" w:leader="underscore" w:pos="7464"/>
        </w:tabs>
        <w:spacing w:line="206" w:lineRule="exact"/>
        <w:ind w:left="0" w:leftChars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Дата народження 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0"/>
        </w:numPr>
        <w:shd w:val="clear" w:color="auto" w:fill="FFFFFF"/>
        <w:tabs>
          <w:tab w:val="left" w:pos="187"/>
          <w:tab w:val="left" w:leader="underscore" w:pos="7464"/>
        </w:tabs>
        <w:spacing w:line="206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hd w:val="clear" w:color="auto" w:fill="FFFFFF"/>
        <w:tabs>
          <w:tab w:val="left" w:pos="187"/>
          <w:tab w:val="left" w:leader="underscore" w:pos="7464"/>
        </w:tabs>
        <w:spacing w:line="206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"/>
          <w:sz w:val="24"/>
          <w:szCs w:val="24"/>
          <w:lang w:val="en-US" w:eastAsia="zh-CN"/>
        </w:rPr>
        <w:t>出生日期</w:t>
      </w:r>
      <w:r>
        <w:rPr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0"/>
        </w:numPr>
        <w:shd w:val="clear" w:color="auto" w:fill="FFFFFF"/>
        <w:tabs>
          <w:tab w:val="left" w:pos="187"/>
          <w:tab w:val="left" w:leader="underscore" w:pos="7464"/>
        </w:tabs>
        <w:spacing w:line="206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187"/>
          <w:tab w:val="left" w:leader="underscore" w:pos="7445"/>
        </w:tabs>
        <w:spacing w:line="360" w:lineRule="auto"/>
        <w:ind w:left="0" w:leftChars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Місце проживання, телефон 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0"/>
        </w:numPr>
        <w:shd w:val="clear" w:color="auto" w:fill="FFFFFF"/>
        <w:tabs>
          <w:tab w:val="left" w:pos="187"/>
          <w:tab w:val="left" w:leader="underscore" w:pos="7445"/>
        </w:tabs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tabs>
          <w:tab w:val="left" w:leader="underscore" w:pos="7478"/>
        </w:tabs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家庭住址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、电话</w:t>
      </w:r>
      <w:r>
        <w:rPr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tabs>
          <w:tab w:val="left" w:leader="underscore" w:pos="7478"/>
        </w:tabs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1"/>
        </w:numPr>
        <w:shd w:val="clear" w:color="auto" w:fill="FFFFFF"/>
        <w:tabs>
          <w:tab w:val="left" w:pos="187"/>
          <w:tab w:val="left" w:leader="underscore" w:pos="7474"/>
        </w:tabs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Дата останнього щеплення, що проведено особі або дитині 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tabs>
          <w:tab w:val="left" w:leader="underscore" w:pos="7478"/>
        </w:tabs>
        <w:spacing w:line="360" w:lineRule="auto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tabs>
          <w:tab w:val="left" w:leader="underscore" w:pos="7478"/>
        </w:tabs>
        <w:spacing w:line="360" w:lineRule="auto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最后一次接种疫苗的日期</w:t>
      </w:r>
      <w:r>
        <w:rPr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tabs>
          <w:tab w:val="left" w:leader="underscore" w:pos="7478"/>
        </w:tabs>
        <w:spacing w:line="360" w:lineRule="auto"/>
        <w:ind w:left="5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Наведений нижче контрольний список запитань допоможе Вашому лікарю вирішити питання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щеплення або туберкулінодіагностики для Вас або для Вашої дитини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请您回答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下面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的问题。医生利用该信息而解决您本人接种疫苗或结核菌素试验的问题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numPr>
          <w:ilvl w:val="0"/>
          <w:numId w:val="0"/>
        </w:numPr>
        <w:shd w:val="clear" w:color="auto" w:fill="FFFFFF"/>
        <w:tabs>
          <w:tab w:val="left" w:pos="187"/>
        </w:tabs>
        <w:spacing w:line="206" w:lineRule="exact"/>
        <w:rPr>
          <w:sz w:val="24"/>
          <w:szCs w:val="24"/>
        </w:rPr>
      </w:pPr>
    </w:p>
    <w:p>
      <w:pPr>
        <w:numPr>
          <w:ilvl w:val="0"/>
          <w:numId w:val="0"/>
        </w:numPr>
        <w:shd w:val="clear" w:color="auto" w:fill="FFFFFF"/>
        <w:tabs>
          <w:tab w:val="left" w:pos="187"/>
        </w:tabs>
        <w:spacing w:line="206" w:lineRule="exact"/>
        <w:ind w:left="5" w:leftChars="0"/>
        <w:rPr>
          <w:sz w:val="24"/>
          <w:szCs w:val="24"/>
        </w:rPr>
      </w:pPr>
    </w:p>
    <w:tbl>
      <w:tblPr>
        <w:tblStyle w:val="2"/>
        <w:tblW w:w="9619" w:type="dxa"/>
        <w:tblInd w:w="-2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766"/>
        <w:gridCol w:w="3867"/>
        <w:gridCol w:w="1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6" w:hRule="exact"/>
        </w:trPr>
        <w:tc>
          <w:tcPr>
            <w:tcW w:w="3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131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Запитання</w:t>
            </w:r>
            <w:r>
              <w:rPr>
                <w:rFonts w:hint="default"/>
                <w:sz w:val="24"/>
                <w:szCs w:val="24"/>
              </w:rPr>
              <w:t xml:space="preserve"> 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问题</w:t>
            </w:r>
          </w:p>
        </w:tc>
        <w:tc>
          <w:tcPr>
            <w:tcW w:w="5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firstLine="238" w:firstLineChars="10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Відповідь (належне підкреслити)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/ </w:t>
            </w:r>
            <w:r>
              <w:rPr>
                <w:rFonts w:hint="eastAsia" w:eastAsia="宋体"/>
                <w:spacing w:val="-1"/>
                <w:sz w:val="24"/>
                <w:szCs w:val="24"/>
                <w:lang w:val="en-US" w:eastAsia="zh-CN"/>
              </w:rPr>
              <w:t>回答（请标出）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4" w:hRule="exact"/>
        </w:trPr>
        <w:tc>
          <w:tcPr>
            <w:tcW w:w="3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На Ваш погляд, на сьогодні Ви/Ваша дитина </w:t>
            </w:r>
            <w:r>
              <w:rPr>
                <w:sz w:val="24"/>
                <w:szCs w:val="24"/>
              </w:rPr>
              <w:t>здорові</w:t>
            </w:r>
          </w:p>
          <w:p>
            <w:pPr>
              <w:shd w:val="clear" w:color="auto" w:fill="FFFFFF"/>
              <w:spacing w:line="240" w:lineRule="auto"/>
              <w:ind w:right="11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您认为，您当前健康状态良好</w:t>
            </w:r>
          </w:p>
        </w:tc>
        <w:tc>
          <w:tcPr>
            <w:tcW w:w="3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67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Так  </w:t>
            </w:r>
            <w:r>
              <w:rPr>
                <w:rFonts w:hint="default"/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  <w:p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78" w:lineRule="exact"/>
              <w:ind w:left="134" w:right="82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Ні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否</w:t>
            </w:r>
          </w:p>
          <w:p>
            <w:pPr>
              <w:shd w:val="clear" w:color="auto" w:fill="FFFFFF"/>
              <w:spacing w:line="278" w:lineRule="exact"/>
              <w:ind w:left="134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29" w:hRule="exact"/>
        </w:trPr>
        <w:tc>
          <w:tcPr>
            <w:tcW w:w="3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uto"/>
              <w:ind w:right="60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Ви або дитина хворі на лейкемію, рак, </w:t>
            </w:r>
            <w:r>
              <w:rPr>
                <w:sz w:val="24"/>
                <w:szCs w:val="24"/>
              </w:rPr>
              <w:t>ВІЛ/СНІД або отримуєте лікування -хіміотерапію, стероїдну терапію</w:t>
            </w:r>
          </w:p>
          <w:p>
            <w:pPr>
              <w:shd w:val="clear" w:color="auto" w:fill="FFFFFF"/>
              <w:spacing w:line="240" w:lineRule="auto"/>
              <w:ind w:right="605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您患有白血病、癌症、HIV病毒</w:t>
            </w:r>
            <w:r>
              <w:rPr>
                <w:rFonts w:hint="default" w:eastAsia="宋体"/>
                <w:sz w:val="24"/>
                <w:szCs w:val="24"/>
                <w:lang w:eastAsia="zh-CN"/>
              </w:rPr>
              <w:t>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艾滋病或目前接受化疗、类固醇治疗</w:t>
            </w:r>
          </w:p>
        </w:tc>
        <w:tc>
          <w:tcPr>
            <w:tcW w:w="3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  <w:r>
              <w:rPr>
                <w:rFonts w:hint="default"/>
                <w:sz w:val="24"/>
                <w:szCs w:val="24"/>
              </w:rPr>
              <w:t xml:space="preserve">/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shd w:val="clear" w:color="auto" w:fill="FFFFFF"/>
              <w:spacing w:line="298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position w:val="-1"/>
                <w:sz w:val="24"/>
                <w:szCs w:val="24"/>
              </w:rPr>
              <w:t>□</w:t>
            </w:r>
          </w:p>
          <w:p>
            <w:pPr>
              <w:shd w:val="clear" w:color="auto" w:fill="FFFFFF"/>
              <w:ind w:left="6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(зазначити, що саме з переліченого)</w:t>
            </w:r>
          </w:p>
          <w:p>
            <w:pPr>
              <w:shd w:val="clear" w:color="auto" w:fill="FFFFFF"/>
              <w:ind w:left="67"/>
              <w:jc w:val="center"/>
              <w:rPr>
                <w:rFonts w:hint="default" w:eastAsia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"/>
                <w:sz w:val="24"/>
                <w:szCs w:val="24"/>
                <w:lang w:val="en-US" w:eastAsia="zh-CN"/>
              </w:rPr>
              <w:t>如有，请注明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74" w:lineRule="exact"/>
              <w:ind w:left="134" w:right="82" w:hanging="24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Ні 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否</w:t>
            </w:r>
          </w:p>
          <w:p>
            <w:pPr>
              <w:shd w:val="clear" w:color="auto" w:fill="FFFFFF"/>
              <w:spacing w:line="274" w:lineRule="exact"/>
              <w:ind w:left="134" w:right="82" w:hanging="2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02" w:hRule="exact"/>
        </w:trPr>
        <w:tc>
          <w:tcPr>
            <w:tcW w:w="3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uto"/>
              <w:ind w:right="57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 спостерігалась у Вас/Вашої дитини </w:t>
            </w:r>
            <w:r>
              <w:rPr>
                <w:sz w:val="24"/>
                <w:szCs w:val="24"/>
              </w:rPr>
              <w:t>реакція/ускладнення після введення попередніх вакцин</w:t>
            </w:r>
          </w:p>
          <w:p>
            <w:pPr>
              <w:shd w:val="clear" w:color="auto" w:fill="FFFFFF"/>
              <w:spacing w:line="240" w:lineRule="auto"/>
              <w:ind w:right="571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之前您接种疫苗后出现反应或合并症</w:t>
            </w:r>
          </w:p>
          <w:p>
            <w:pPr>
              <w:shd w:val="clear" w:color="auto" w:fill="FFFFFF"/>
              <w:spacing w:line="206" w:lineRule="exact"/>
              <w:ind w:right="571"/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 xml:space="preserve">/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shd w:val="clear" w:color="auto" w:fill="FFFFFF"/>
              <w:spacing w:line="307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position w:val="-1"/>
                <w:sz w:val="24"/>
                <w:szCs w:val="24"/>
              </w:rPr>
              <w:t>□</w:t>
            </w:r>
          </w:p>
          <w:p>
            <w:pPr>
              <w:shd w:val="clear" w:color="auto" w:fill="FFFFFF"/>
              <w:ind w:left="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(зазначити, яка саме)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如有，请注明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否</w:t>
            </w:r>
          </w:p>
          <w:p>
            <w:pPr>
              <w:shd w:val="clear" w:color="auto" w:fill="FFFFFF"/>
              <w:spacing w:line="25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position w:val="-5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71" w:hRule="exact"/>
        </w:trPr>
        <w:tc>
          <w:tcPr>
            <w:tcW w:w="3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 Вас/Вашої дитини наявна серйозна алергічна </w:t>
            </w:r>
            <w:r>
              <w:rPr>
                <w:sz w:val="24"/>
                <w:szCs w:val="24"/>
              </w:rPr>
              <w:t>реакція</w:t>
            </w:r>
          </w:p>
          <w:p>
            <w:pPr>
              <w:shd w:val="clear" w:color="auto" w:fill="FFFFFF"/>
              <w:spacing w:line="24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您有严重过敏反应</w:t>
            </w:r>
          </w:p>
        </w:tc>
        <w:tc>
          <w:tcPr>
            <w:tcW w:w="3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6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 xml:space="preserve">/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shd w:val="clear" w:color="auto" w:fill="FFFFFF"/>
              <w:spacing w:line="307" w:lineRule="exact"/>
              <w:ind w:left="67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position w:val="-1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(на що саме)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如有，请注明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否</w:t>
            </w:r>
          </w:p>
          <w:p>
            <w:pPr>
              <w:shd w:val="clear" w:color="auto" w:fill="FFFFFF"/>
              <w:spacing w:line="25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position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30" w:hRule="exact"/>
        </w:trPr>
        <w:tc>
          <w:tcPr>
            <w:tcW w:w="3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uto"/>
              <w:ind w:right="5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Протягом останнього року Вам/Вашій дитині </w:t>
            </w:r>
            <w:r>
              <w:rPr>
                <w:sz w:val="24"/>
                <w:szCs w:val="24"/>
              </w:rPr>
              <w:t>проведено введення імуноглобулінів, компонентів крові або цільне переливання крові</w:t>
            </w:r>
          </w:p>
          <w:p>
            <w:pPr>
              <w:shd w:val="clear" w:color="auto" w:fill="FFFFFF"/>
              <w:spacing w:line="240" w:lineRule="auto"/>
              <w:ind w:right="53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最近一年内，您接受过免疫群蛋白注射、其他血液成分注射或输入全血</w:t>
            </w:r>
          </w:p>
        </w:tc>
        <w:tc>
          <w:tcPr>
            <w:tcW w:w="3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  <w:r>
              <w:rPr>
                <w:rFonts w:hint="default"/>
                <w:sz w:val="24"/>
                <w:szCs w:val="24"/>
              </w:rPr>
              <w:t xml:space="preserve">/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shd w:val="clear" w:color="auto" w:fill="FFFFFF"/>
              <w:spacing w:line="302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position w:val="-1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(що саме)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如有，请注明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否</w:t>
            </w:r>
          </w:p>
          <w:p>
            <w:pPr>
              <w:shd w:val="clear" w:color="auto" w:fill="FFFFFF"/>
              <w:spacing w:line="245" w:lineRule="exact"/>
              <w:ind w:left="1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position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10" w:hRule="exact"/>
        </w:trPr>
        <w:tc>
          <w:tcPr>
            <w:tcW w:w="3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pacing w:line="240" w:lineRule="auto"/>
              <w:ind w:right="31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 анамнезі у Вас/Вашої дитини є хронічні </w:t>
            </w:r>
            <w:r>
              <w:rPr>
                <w:sz w:val="24"/>
                <w:szCs w:val="24"/>
              </w:rPr>
              <w:t>захворювання</w:t>
            </w:r>
          </w:p>
          <w:p>
            <w:pPr>
              <w:shd w:val="clear" w:color="auto" w:fill="auto"/>
              <w:spacing w:line="240" w:lineRule="auto"/>
              <w:ind w:right="312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您既往病史上有慢性病</w:t>
            </w:r>
          </w:p>
        </w:tc>
        <w:tc>
          <w:tcPr>
            <w:tcW w:w="3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  <w:r>
              <w:rPr>
                <w:rFonts w:hint="default"/>
                <w:sz w:val="24"/>
                <w:szCs w:val="24"/>
              </w:rPr>
              <w:t xml:space="preserve">/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shd w:val="clear" w:color="auto" w:fill="FFFFFF"/>
              <w:spacing w:line="298" w:lineRule="exact"/>
              <w:ind w:left="67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position w:val="-1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(які саме)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如有，请注明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否</w:t>
            </w:r>
          </w:p>
          <w:p>
            <w:pPr>
              <w:shd w:val="clear" w:color="auto" w:fill="FFFFFF"/>
              <w:spacing w:line="25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position w:val="-5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35" w:hRule="exact"/>
        </w:trPr>
        <w:tc>
          <w:tcPr>
            <w:tcW w:w="3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uto"/>
              <w:ind w:right="35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 анамнезі у Вас/Вашої дитини є розлади </w:t>
            </w:r>
            <w:r>
              <w:rPr>
                <w:sz w:val="24"/>
                <w:szCs w:val="24"/>
              </w:rPr>
              <w:t>кровотворення</w:t>
            </w:r>
          </w:p>
          <w:p>
            <w:pPr>
              <w:shd w:val="clear" w:color="auto" w:fill="FFFFFF"/>
              <w:spacing w:line="240" w:lineRule="auto"/>
              <w:ind w:right="35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您既往病史上有造血功能障碍</w:t>
            </w:r>
          </w:p>
        </w:tc>
        <w:tc>
          <w:tcPr>
            <w:tcW w:w="3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</w:t>
            </w:r>
            <w:r>
              <w:rPr>
                <w:rFonts w:hint="default"/>
                <w:sz w:val="24"/>
                <w:szCs w:val="24"/>
              </w:rPr>
              <w:t xml:space="preserve">/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shd w:val="clear" w:color="auto" w:fill="FFFFFF"/>
              <w:spacing w:line="302" w:lineRule="exact"/>
              <w:ind w:left="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position w:val="-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(які саме)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如有，请注明</w:t>
            </w:r>
          </w:p>
        </w:tc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ind w:left="11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  <w:r>
              <w:rPr>
                <w:rFonts w:hint="default"/>
                <w:sz w:val="24"/>
                <w:szCs w:val="24"/>
              </w:rPr>
              <w:t xml:space="preserve"> 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否</w:t>
            </w:r>
          </w:p>
          <w:p>
            <w:pPr>
              <w:shd w:val="clear" w:color="auto" w:fill="FFFFFF"/>
              <w:spacing w:line="25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position w:val="-6"/>
                <w:sz w:val="24"/>
                <w:szCs w:val="24"/>
              </w:rPr>
              <w:t>□</w:t>
            </w:r>
          </w:p>
        </w:tc>
      </w:tr>
    </w:tbl>
    <w:p>
      <w:pPr>
        <w:shd w:val="clear" w:color="auto" w:fill="FFFFFF"/>
        <w:spacing w:before="115"/>
        <w:ind w:left="5"/>
        <w:rPr>
          <w:spacing w:val="-1"/>
          <w:sz w:val="24"/>
          <w:szCs w:val="24"/>
        </w:rPr>
      </w:pPr>
    </w:p>
    <w:p>
      <w:pPr>
        <w:shd w:val="clear" w:color="auto" w:fill="FFFFFF"/>
        <w:spacing w:before="115"/>
        <w:ind w:left="5"/>
        <w:rPr>
          <w:spacing w:val="-1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spacing w:before="115" w:line="360" w:lineRule="auto"/>
        <w:ind w:left="0" w:leftChars="0" w:firstLine="0" w:firstLineChars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Прочитайте уважно, наведені нижче стани не є протипоказаннями до проведення щеплення:</w:t>
      </w:r>
    </w:p>
    <w:p>
      <w:pPr>
        <w:numPr>
          <w:ilvl w:val="0"/>
          <w:numId w:val="0"/>
        </w:numPr>
        <w:shd w:val="clear" w:color="auto" w:fill="FFFFFF"/>
        <w:spacing w:before="115" w:line="360" w:lineRule="auto"/>
        <w:ind w:left="5" w:leftChars="0"/>
        <w:rPr>
          <w:sz w:val="24"/>
          <w:szCs w:val="24"/>
        </w:rPr>
      </w:pPr>
      <w:r>
        <w:rPr>
          <w:rFonts w:hint="eastAsia" w:eastAsia="宋体"/>
          <w:spacing w:val="-1"/>
          <w:sz w:val="24"/>
          <w:szCs w:val="24"/>
          <w:lang w:val="en-US" w:eastAsia="zh-CN"/>
        </w:rPr>
        <w:t>请仔细阅读！下面所述的情况不是疫苗接种禁忌症</w:t>
      </w:r>
      <w:r>
        <w:rPr>
          <w:spacing w:val="-1"/>
          <w:sz w:val="24"/>
          <w:szCs w:val="24"/>
        </w:rPr>
        <w:t>: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360" w:hanging="341"/>
        <w:rPr>
          <w:b/>
          <w:bCs/>
          <w:sz w:val="24"/>
          <w:szCs w:val="24"/>
        </w:rPr>
      </w:pPr>
      <w:r>
        <w:rPr>
          <w:sz w:val="24"/>
          <w:szCs w:val="24"/>
        </w:rPr>
        <w:t>в анамнезі у особи, що щеплюється, або у кого-небудь з членів сім'ї несприятливі події після імунізації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 xml:space="preserve">/ 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eastAsia" w:eastAsia="宋体"/>
          <w:sz w:val="24"/>
          <w:szCs w:val="24"/>
          <w:lang w:val="en-US" w:eastAsia="zh-CN"/>
        </w:rPr>
        <w:t xml:space="preserve"> 接种的人或该人家属的既往病史上有免疫接种不良的后果</w:t>
      </w:r>
      <w:r>
        <w:rPr>
          <w:sz w:val="24"/>
          <w:szCs w:val="24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19"/>
        <w:rPr>
          <w:b/>
          <w:bCs/>
          <w:sz w:val="24"/>
          <w:szCs w:val="24"/>
        </w:rPr>
      </w:pPr>
      <w:r>
        <w:rPr>
          <w:sz w:val="24"/>
          <w:szCs w:val="24"/>
        </w:rPr>
        <w:t>в анамнезі у особи, що щеплюється, судоми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 xml:space="preserve">/ </w:t>
      </w:r>
      <w:r>
        <w:rPr>
          <w:rFonts w:hint="eastAsia" w:eastAsia="宋体"/>
          <w:sz w:val="24"/>
          <w:szCs w:val="24"/>
          <w:lang w:val="en-US" w:eastAsia="zh-CN"/>
        </w:rPr>
        <w:t xml:space="preserve"> 接种的人既往病史上有痉挛</w:t>
      </w:r>
      <w:r>
        <w:rPr>
          <w:sz w:val="24"/>
          <w:szCs w:val="24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19"/>
        <w:rPr>
          <w:b/>
          <w:bCs/>
          <w:sz w:val="24"/>
          <w:szCs w:val="24"/>
        </w:rPr>
      </w:pPr>
      <w:r>
        <w:rPr>
          <w:sz w:val="24"/>
          <w:szCs w:val="24"/>
        </w:rPr>
        <w:t>в анамнезі у особи, що щеплюється, лікування антибіотиками</w:t>
      </w:r>
      <w:r>
        <w:rPr>
          <w:rFonts w:hint="eastAsia" w:eastAsia="宋体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 xml:space="preserve">/ </w:t>
      </w:r>
      <w:r>
        <w:rPr>
          <w:rFonts w:hint="eastAsia" w:eastAsia="宋体"/>
          <w:sz w:val="24"/>
          <w:szCs w:val="24"/>
          <w:lang w:val="en-US" w:eastAsia="zh-CN"/>
        </w:rPr>
        <w:t xml:space="preserve"> 接种的人接受过抗菌素治疗</w:t>
      </w:r>
      <w:r>
        <w:rPr>
          <w:sz w:val="24"/>
          <w:szCs w:val="24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19"/>
        <w:rPr>
          <w:b/>
          <w:bCs/>
          <w:sz w:val="24"/>
          <w:szCs w:val="24"/>
        </w:rPr>
      </w:pPr>
      <w:r>
        <w:rPr>
          <w:sz w:val="24"/>
          <w:szCs w:val="24"/>
        </w:rPr>
        <w:t>в анамнезі у особи, що щеплюється, лікування стероїдами (гормональні препарати)</w:t>
      </w:r>
      <w:r>
        <w:rPr>
          <w:rFonts w:hint="eastAsia" w:eastAsia="宋体"/>
          <w:sz w:val="24"/>
          <w:szCs w:val="24"/>
          <w:lang w:val="en-US" w:eastAsia="zh-CN"/>
        </w:rPr>
        <w:t xml:space="preserve">  接种的人接受过类固醇治疗（激素性药物）</w:t>
      </w:r>
      <w:r>
        <w:rPr>
          <w:sz w:val="24"/>
          <w:szCs w:val="24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19"/>
        <w:rPr>
          <w:b/>
          <w:bCs/>
          <w:sz w:val="24"/>
          <w:szCs w:val="24"/>
        </w:rPr>
      </w:pPr>
      <w:r>
        <w:rPr>
          <w:sz w:val="24"/>
          <w:szCs w:val="24"/>
        </w:rPr>
        <w:t>в анамнезі у кого-небудь з членів сім'ї астма, екзема, атиповий дерматит, нежить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 xml:space="preserve">/ </w:t>
      </w:r>
      <w:r>
        <w:rPr>
          <w:rFonts w:hint="eastAsia" w:eastAsia="宋体"/>
          <w:sz w:val="24"/>
          <w:szCs w:val="24"/>
          <w:lang w:val="en-US" w:eastAsia="zh-CN"/>
        </w:rPr>
        <w:t xml:space="preserve">  家属的既往病史上有气喘病、湿疹、特应性皮炎、鼻炎</w:t>
      </w:r>
      <w:r>
        <w:rPr>
          <w:sz w:val="24"/>
          <w:szCs w:val="24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360" w:hanging="341"/>
        <w:rPr>
          <w:b/>
          <w:bCs/>
          <w:sz w:val="24"/>
          <w:szCs w:val="24"/>
        </w:rPr>
      </w:pPr>
      <w:r>
        <w:rPr>
          <w:sz w:val="24"/>
          <w:szCs w:val="24"/>
        </w:rPr>
        <w:t>в анамнезі у особи, що щеплюється, кашлюк, кір, краснуха, епідемічний паротит (свинка), вітряна віспа, герпес або менінгіт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 xml:space="preserve">/ </w:t>
      </w:r>
      <w:r>
        <w:rPr>
          <w:rFonts w:hint="eastAsia" w:eastAsia="宋体"/>
          <w:sz w:val="24"/>
          <w:szCs w:val="24"/>
          <w:lang w:val="en-US" w:eastAsia="zh-CN"/>
        </w:rPr>
        <w:t xml:space="preserve"> 接种的人的既往病史上有百日咳、麻疹、红疹 、痄腮、水痘、疱疹或脑膜炎</w:t>
      </w:r>
      <w:r>
        <w:rPr>
          <w:rFonts w:hint="default" w:eastAsia="宋体"/>
          <w:sz w:val="24"/>
          <w:szCs w:val="24"/>
          <w:lang w:eastAsia="zh-CN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19"/>
        <w:rPr>
          <w:b/>
          <w:bCs/>
          <w:sz w:val="24"/>
          <w:szCs w:val="24"/>
        </w:rPr>
      </w:pPr>
      <w:r>
        <w:rPr>
          <w:sz w:val="24"/>
          <w:szCs w:val="24"/>
        </w:rPr>
        <w:t>в анамнезі у дитини, що щеплюється, жовтяниця новонароджених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</w:rPr>
        <w:t>/</w:t>
      </w:r>
      <w:r>
        <w:rPr>
          <w:rFonts w:hint="eastAsia" w:eastAsia="宋体"/>
          <w:sz w:val="24"/>
          <w:szCs w:val="24"/>
          <w:lang w:val="en-US" w:eastAsia="zh-CN"/>
        </w:rPr>
        <w:t xml:space="preserve"> 接种的儿童的既往病史上有新生儿黄疸</w:t>
      </w:r>
      <w:r>
        <w:rPr>
          <w:sz w:val="24"/>
          <w:szCs w:val="24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360" w:hanging="341"/>
        <w:rPr>
          <w:b/>
          <w:bCs/>
          <w:sz w:val="24"/>
          <w:szCs w:val="24"/>
        </w:rPr>
      </w:pPr>
      <w:r>
        <w:rPr>
          <w:sz w:val="24"/>
          <w:szCs w:val="24"/>
        </w:rPr>
        <w:t>в  анамнезі  у  дитини,  що  щеплюється,  передчасне  народження  або   мала  вага  при народженні</w:t>
      </w:r>
      <w:r>
        <w:rPr>
          <w:rFonts w:hint="eastAsia" w:eastAsia="宋体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</w:rPr>
        <w:t>/</w:t>
      </w:r>
      <w:r>
        <w:rPr>
          <w:rFonts w:hint="eastAsia" w:eastAsia="宋体"/>
          <w:sz w:val="24"/>
          <w:szCs w:val="24"/>
          <w:lang w:val="en-US" w:eastAsia="zh-CN"/>
        </w:rPr>
        <w:t xml:space="preserve"> 接种的儿童早产或出生时体重不足</w:t>
      </w:r>
      <w:r>
        <w:rPr>
          <w:sz w:val="24"/>
          <w:szCs w:val="24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360" w:hanging="341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в анамнезі у дитини, що щеплюється, будь-які неврологічні розлади, дитячий церебральний </w:t>
      </w:r>
      <w:r>
        <w:rPr>
          <w:sz w:val="24"/>
          <w:szCs w:val="24"/>
        </w:rPr>
        <w:t>параліч тощо</w:t>
      </w:r>
      <w:r>
        <w:rPr>
          <w:rFonts w:hint="eastAsia" w:eastAsia="宋体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</w:rPr>
        <w:t>/</w:t>
      </w:r>
      <w:r>
        <w:rPr>
          <w:rFonts w:hint="eastAsia" w:eastAsia="宋体"/>
          <w:sz w:val="24"/>
          <w:szCs w:val="24"/>
          <w:lang w:val="en-US" w:eastAsia="zh-CN"/>
        </w:rPr>
        <w:t xml:space="preserve">  接种的儿童的既往病史上有任何神经功能障碍，比如，小儿脑性瘫痪等等</w:t>
      </w:r>
      <w:r>
        <w:rPr>
          <w:sz w:val="24"/>
          <w:szCs w:val="24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19"/>
        <w:rPr>
          <w:b/>
          <w:bCs/>
          <w:sz w:val="24"/>
          <w:szCs w:val="24"/>
        </w:rPr>
      </w:pPr>
      <w:r>
        <w:rPr>
          <w:sz w:val="24"/>
          <w:szCs w:val="24"/>
        </w:rPr>
        <w:t>в анамнезі у особи, що щеплюється, контакт з інфекційними хворими</w:t>
      </w:r>
      <w:r>
        <w:rPr>
          <w:rFonts w:hint="eastAsia" w:eastAsia="宋体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</w:rPr>
        <w:t>/</w:t>
      </w:r>
      <w:r>
        <w:rPr>
          <w:rFonts w:hint="eastAsia" w:eastAsia="宋体"/>
          <w:sz w:val="24"/>
          <w:szCs w:val="24"/>
          <w:lang w:val="en-US" w:eastAsia="zh-CN"/>
        </w:rPr>
        <w:t xml:space="preserve">  接种的人接触过传染病人</w:t>
      </w:r>
      <w:r>
        <w:rPr>
          <w:sz w:val="24"/>
          <w:szCs w:val="24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19"/>
        <w:rPr>
          <w:b/>
          <w:bCs/>
          <w:sz w:val="24"/>
          <w:szCs w:val="24"/>
        </w:rPr>
      </w:pPr>
      <w:r>
        <w:rPr>
          <w:sz w:val="24"/>
          <w:szCs w:val="24"/>
        </w:rPr>
        <w:t>в анамнезі у особи, що щеплюється, будь-яке хірургічне втручання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</w:rPr>
        <w:t>/</w:t>
      </w:r>
      <w:r>
        <w:rPr>
          <w:rFonts w:hint="eastAsia" w:eastAsia="宋体"/>
          <w:sz w:val="24"/>
          <w:szCs w:val="24"/>
          <w:lang w:val="en-US" w:eastAsia="zh-CN"/>
        </w:rPr>
        <w:t xml:space="preserve">  接种的人的既往病史上有任何手术</w:t>
      </w:r>
      <w:r>
        <w:rPr>
          <w:sz w:val="24"/>
          <w:szCs w:val="24"/>
        </w:rPr>
        <w:t>.</w:t>
      </w:r>
    </w:p>
    <w:p>
      <w:pPr>
        <w:spacing w:after="206" w:line="1" w:lineRule="exact"/>
        <w:rPr>
          <w:sz w:val="24"/>
          <w:szCs w:val="24"/>
        </w:rPr>
      </w:pPr>
    </w:p>
    <w:tbl>
      <w:tblPr>
        <w:tblStyle w:val="2"/>
        <w:tblW w:w="9365" w:type="dxa"/>
        <w:tblInd w:w="-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2"/>
        <w:gridCol w:w="2033"/>
        <w:gridCol w:w="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837" w:hRule="exact"/>
        </w:trPr>
        <w:tc>
          <w:tcPr>
            <w:tcW w:w="4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Ви отримали інформацію про процедуру щеплення, туберкулінодіагностики (проба Манту), протипоказання до проведення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щеплення або туберкулінодіагностики, вакцину,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можливі несприятливі наслідки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360" w:lineRule="auto"/>
              <w:ind w:left="5" w:lef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您获得关于疫苗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接种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结核菌素试验（皮试）、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360" w:lineRule="auto"/>
              <w:ind w:left="5" w:lef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  <w:lang w:val="en-US" w:eastAsia="zh-CN"/>
              </w:rPr>
              <w:t>疫苗接种禁忌症、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结核菌素试验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  <w:lang w:val="en-US" w:eastAsia="zh-CN"/>
              </w:rPr>
              <w:t>禁忌症、疫苗、可能的负面后果的信息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ind w:left="667" w:right="354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 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是</w:t>
            </w:r>
          </w:p>
          <w:p>
            <w:pPr>
              <w:shd w:val="clear" w:color="auto" w:fill="FFFFFF"/>
              <w:spacing w:line="360" w:lineRule="auto"/>
              <w:ind w:left="667" w:right="354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ind w:left="706" w:right="349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否</w:t>
            </w:r>
          </w:p>
          <w:p>
            <w:pPr>
              <w:shd w:val="clear" w:color="auto" w:fill="FFFFFF"/>
              <w:spacing w:line="360" w:lineRule="auto"/>
              <w:ind w:left="706" w:right="34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77" w:hRule="exact"/>
        </w:trPr>
        <w:tc>
          <w:tcPr>
            <w:tcW w:w="4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8. Згода особи, батьків або законного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представника дитини на проведення щеплення або туберкулінодіагностики для профілактики</w:t>
            </w:r>
          </w:p>
          <w:p>
            <w:pPr>
              <w:shd w:val="clear" w:color="auto" w:fill="FFFFFF"/>
              <w:tabs>
                <w:tab w:val="left" w:leader="underscore" w:pos="3725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(чого саме)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本人同意为了预防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________________________________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z w:val="24"/>
                <w:szCs w:val="24"/>
                <w:u w:val="single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>填写疾病名称）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接种疫苗或进行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结核菌素试验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Даю згоду на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проведення щеплення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  <w:lang w:val="en-US" w:eastAsia="zh-CN"/>
              </w:rPr>
              <w:t>同意接种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FFFFFF"/>
              <w:tabs>
                <w:tab w:val="left" w:leader="underscore" w:pos="898"/>
                <w:tab w:val="left" w:leader="underscore" w:pos="1752"/>
              </w:tabs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(дата)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  <w:lang w:val="en-US" w:eastAsia="zh-CN"/>
              </w:rPr>
              <w:t>日期</w:t>
            </w:r>
          </w:p>
          <w:p>
            <w:pPr>
              <w:shd w:val="clear" w:color="auto" w:fill="FFFFFF"/>
              <w:tabs>
                <w:tab w:val="left" w:leader="underscore" w:pos="898"/>
                <w:tab w:val="left" w:leader="underscore" w:pos="1752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>(підпис)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 даю згоди на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проведення щеплення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不同意接种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(чому саме)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请注明原因</w:t>
            </w:r>
          </w:p>
          <w:p>
            <w:pPr>
              <w:shd w:val="clear" w:color="auto" w:fill="FFFFFF"/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FFFFFF"/>
              <w:tabs>
                <w:tab w:val="left" w:leader="underscore" w:pos="893"/>
                <w:tab w:val="left" w:leader="underscore" w:pos="1747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leader="underscore" w:pos="893"/>
                <w:tab w:val="left" w:leader="underscore" w:pos="1747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(дата)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  <w:lang w:val="en-US" w:eastAsia="zh-CN"/>
              </w:rPr>
              <w:t>日期</w:t>
            </w:r>
          </w:p>
          <w:p>
            <w:pPr>
              <w:shd w:val="clear" w:color="auto" w:fill="FFFFFF"/>
              <w:tabs>
                <w:tab w:val="left" w:leader="underscore" w:pos="893"/>
                <w:tab w:val="left" w:leader="underscore" w:pos="1747"/>
              </w:tabs>
              <w:spacing w:line="360" w:lineRule="auto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>(підпис)</w:t>
            </w:r>
            <w:r>
              <w:rPr>
                <w:rFonts w:hint="default" w:ascii="Times New Roman" w:hAnsi="Times New Roman" w:eastAsia="宋体" w:cs="Times New Roman"/>
                <w:spacing w:val="-8"/>
                <w:sz w:val="24"/>
                <w:szCs w:val="24"/>
                <w:lang w:val="en-US" w:eastAsia="zh-CN"/>
              </w:rPr>
              <w:t>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8" w:hRule="exact"/>
        </w:trPr>
        <w:tc>
          <w:tcPr>
            <w:tcW w:w="4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right="2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Я буду негайно інформувати медичних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працівників у разі погіршення самопочуття 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мене/ дитини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360" w:lineRule="auto"/>
              <w:ind w:right="2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如我本人身体状况发生恶化，本人立即通知医务人员</w:t>
            </w:r>
          </w:p>
        </w:tc>
        <w:tc>
          <w:tcPr>
            <w:tcW w:w="4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tabs>
                <w:tab w:val="left" w:leader="underscore" w:pos="2731"/>
              </w:tabs>
              <w:spacing w:line="360" w:lineRule="auto"/>
              <w:ind w:left="8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leader="underscore" w:pos="2731"/>
              </w:tabs>
              <w:spacing w:line="360" w:lineRule="auto"/>
              <w:ind w:left="8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leader="underscore" w:pos="2731"/>
              </w:tabs>
              <w:spacing w:line="360" w:lineRule="auto"/>
              <w:ind w:left="8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auto"/>
              <w:ind w:left="8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(підпис)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51" w:hRule="exact"/>
        </w:trPr>
        <w:tc>
          <w:tcPr>
            <w:tcW w:w="4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ind w:right="706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10. Медичний працівник, що проводив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анкетування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进行调查的医务人员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tabs>
                <w:tab w:val="left" w:leader="underscore" w:pos="1642"/>
              </w:tabs>
              <w:spacing w:line="360" w:lineRule="auto"/>
              <w:ind w:left="8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leader="underscore" w:pos="1642"/>
              </w:tabs>
              <w:spacing w:line="360" w:lineRule="auto"/>
              <w:ind w:left="8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auto"/>
              <w:ind w:left="82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(підпис)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签字</w:t>
            </w:r>
          </w:p>
        </w:tc>
        <w:tc>
          <w:tcPr>
            <w:tcW w:w="2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tabs>
                <w:tab w:val="left" w:leader="underscore" w:pos="1814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leader="underscore" w:pos="1814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(П. І. Б.)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姓名、父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称</w:t>
            </w:r>
          </w:p>
        </w:tc>
      </w:tr>
    </w:tbl>
    <w:p>
      <w:pPr>
        <w:shd w:val="clear" w:color="auto" w:fill="FFFFFF"/>
        <w:tabs>
          <w:tab w:val="left" w:leader="underscore" w:pos="2659"/>
        </w:tabs>
        <w:spacing w:before="202"/>
        <w:ind w:left="24"/>
        <w:rPr>
          <w:spacing w:val="-3"/>
          <w:sz w:val="24"/>
          <w:szCs w:val="24"/>
        </w:rPr>
      </w:pPr>
    </w:p>
    <w:p>
      <w:pPr>
        <w:shd w:val="clear" w:color="auto" w:fill="FFFFFF"/>
        <w:tabs>
          <w:tab w:val="left" w:leader="underscore" w:pos="2659"/>
        </w:tabs>
        <w:spacing w:before="202"/>
        <w:ind w:left="24"/>
        <w:rPr>
          <w:sz w:val="24"/>
          <w:szCs w:val="24"/>
        </w:rPr>
      </w:pPr>
      <w:r>
        <w:rPr>
          <w:spacing w:val="-3"/>
          <w:sz w:val="24"/>
          <w:szCs w:val="24"/>
        </w:rPr>
        <w:t>11. Дата</w:t>
      </w:r>
      <w:r>
        <w:rPr>
          <w:rFonts w:hint="eastAsia" w:eastAsia="宋体"/>
          <w:spacing w:val="-3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</w:rPr>
        <w:t>/</w:t>
      </w:r>
      <w:r>
        <w:rPr>
          <w:rFonts w:hint="eastAsia" w:eastAsia="宋体"/>
          <w:spacing w:val="-3"/>
          <w:sz w:val="24"/>
          <w:szCs w:val="24"/>
          <w:lang w:val="en-US" w:eastAsia="zh-CN"/>
        </w:rPr>
        <w:t xml:space="preserve"> 日期</w:t>
      </w:r>
      <w:r>
        <w:rPr>
          <w:sz w:val="24"/>
          <w:szCs w:val="24"/>
        </w:rPr>
        <w:tab/>
      </w:r>
    </w:p>
    <w:sectPr>
      <w:pgSz w:w="11906" w:h="16838"/>
      <w:pgMar w:top="1440" w:right="17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421A4E"/>
    <w:multiLevelType w:val="singleLevel"/>
    <w:tmpl w:val="9A421A4E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00000004"/>
    <w:multiLevelType w:val="multilevel"/>
    <w:tmpl w:val="00000004"/>
    <w:lvl w:ilvl="0" w:tentative="0">
      <w:start w:val="65535"/>
      <w:numFmt w:val="bullet"/>
      <w:lvlText w:val="&gt;"/>
      <w:legacy w:legacy="1" w:legacySpace="0" w:legacyIndent="341"/>
      <w:lvlJc w:val="left"/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335E4CBA"/>
    <w:multiLevelType w:val="singleLevel"/>
    <w:tmpl w:val="335E4CBA"/>
    <w:lvl w:ilvl="0" w:tentative="0">
      <w:start w:val="2"/>
      <w:numFmt w:val="decimal"/>
      <w:lvlText w:val="%1."/>
      <w:legacy w:legacy="1" w:legacySpace="0" w:legacyIndent="182"/>
      <w:lvlJc w:val="left"/>
      <w:pPr>
        <w:ind w:left="-5"/>
      </w:pPr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89A"/>
    <w:rsid w:val="006567CC"/>
    <w:rsid w:val="008D559A"/>
    <w:rsid w:val="011248FA"/>
    <w:rsid w:val="02005672"/>
    <w:rsid w:val="03A339F3"/>
    <w:rsid w:val="04975DF8"/>
    <w:rsid w:val="0560376E"/>
    <w:rsid w:val="06E97DCC"/>
    <w:rsid w:val="082E71A3"/>
    <w:rsid w:val="0A4C4F1D"/>
    <w:rsid w:val="0AFE6658"/>
    <w:rsid w:val="0B1648F4"/>
    <w:rsid w:val="0B35290B"/>
    <w:rsid w:val="0C533FCE"/>
    <w:rsid w:val="0CD746F8"/>
    <w:rsid w:val="0DBC26CB"/>
    <w:rsid w:val="0EE45566"/>
    <w:rsid w:val="0F222CDE"/>
    <w:rsid w:val="0F7D1201"/>
    <w:rsid w:val="102C3153"/>
    <w:rsid w:val="104F5B1F"/>
    <w:rsid w:val="146E09C4"/>
    <w:rsid w:val="14811192"/>
    <w:rsid w:val="14F20898"/>
    <w:rsid w:val="17C858CE"/>
    <w:rsid w:val="1898315F"/>
    <w:rsid w:val="1E834541"/>
    <w:rsid w:val="1F3622BF"/>
    <w:rsid w:val="1F425162"/>
    <w:rsid w:val="208C5C71"/>
    <w:rsid w:val="222D5E39"/>
    <w:rsid w:val="26365C26"/>
    <w:rsid w:val="2C182CC6"/>
    <w:rsid w:val="2D833232"/>
    <w:rsid w:val="2E512ED2"/>
    <w:rsid w:val="300270F7"/>
    <w:rsid w:val="30471DE6"/>
    <w:rsid w:val="326A70C1"/>
    <w:rsid w:val="330259D6"/>
    <w:rsid w:val="34BE1DD5"/>
    <w:rsid w:val="34CA5799"/>
    <w:rsid w:val="390D65C7"/>
    <w:rsid w:val="3EC26243"/>
    <w:rsid w:val="40526B87"/>
    <w:rsid w:val="40685CDD"/>
    <w:rsid w:val="424330B2"/>
    <w:rsid w:val="426F3B17"/>
    <w:rsid w:val="452A64B4"/>
    <w:rsid w:val="46551E9D"/>
    <w:rsid w:val="49DB5157"/>
    <w:rsid w:val="4B9F1A9B"/>
    <w:rsid w:val="4D327F41"/>
    <w:rsid w:val="4E8533CC"/>
    <w:rsid w:val="50715197"/>
    <w:rsid w:val="51804A41"/>
    <w:rsid w:val="533A5243"/>
    <w:rsid w:val="55187239"/>
    <w:rsid w:val="56487B42"/>
    <w:rsid w:val="56D3190C"/>
    <w:rsid w:val="59AD2AE5"/>
    <w:rsid w:val="5B3946F5"/>
    <w:rsid w:val="62407A7F"/>
    <w:rsid w:val="62BB460D"/>
    <w:rsid w:val="62C474C2"/>
    <w:rsid w:val="62EF6DE0"/>
    <w:rsid w:val="63AE4AFB"/>
    <w:rsid w:val="669A73DD"/>
    <w:rsid w:val="66D8435A"/>
    <w:rsid w:val="689A7066"/>
    <w:rsid w:val="68D05956"/>
    <w:rsid w:val="692A7695"/>
    <w:rsid w:val="693A1D6D"/>
    <w:rsid w:val="6A2E7519"/>
    <w:rsid w:val="6AE83A9D"/>
    <w:rsid w:val="6B917439"/>
    <w:rsid w:val="6F255965"/>
    <w:rsid w:val="6FD343DA"/>
    <w:rsid w:val="772B1CF8"/>
    <w:rsid w:val="777A650D"/>
    <w:rsid w:val="7B240C09"/>
    <w:rsid w:val="7BBC7AEF"/>
    <w:rsid w:val="7BC60BFB"/>
    <w:rsid w:val="7CBB287E"/>
    <w:rsid w:val="7D45756D"/>
    <w:rsid w:val="7E5B3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2021-04-21T11:50:00Z</dcterms:created>
  <dc:creator>Acer1</dc:creator>
  <cp:lastModifiedBy>Толик</cp:lastModifiedBy>
  <dcterms:modified xsi:type="dcterms:W3CDTF">2021-04-22T14:33:00Z</dcterms:modified>
  <dc:title>Міністерство охорони здоров’я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